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8A" w:rsidRPr="004C0C8A" w:rsidRDefault="00FA0EC0" w:rsidP="004C0C8A">
      <w:pPr>
        <w:jc w:val="center"/>
        <w:rPr>
          <w:b/>
          <w:sz w:val="24"/>
          <w:szCs w:val="24"/>
        </w:rPr>
      </w:pPr>
      <w:r w:rsidRPr="004C0C8A">
        <w:rPr>
          <w:b/>
          <w:sz w:val="24"/>
          <w:szCs w:val="24"/>
        </w:rPr>
        <w:t>DERNEK HESAPLARI</w:t>
      </w:r>
    </w:p>
    <w:p w:rsidR="00FA0EC0" w:rsidRPr="004C0C8A" w:rsidRDefault="00FA0EC0" w:rsidP="004C0C8A">
      <w:pPr>
        <w:jc w:val="center"/>
        <w:rPr>
          <w:b/>
          <w:sz w:val="24"/>
          <w:szCs w:val="24"/>
        </w:rPr>
      </w:pPr>
      <w:r w:rsidRPr="004C0C8A">
        <w:rPr>
          <w:b/>
          <w:sz w:val="24"/>
          <w:szCs w:val="24"/>
        </w:rPr>
        <w:t>KURULUŞ MASRAFLARI KATILIM BEDELLERİNİN YATIRILMASI GEREKEN HESAPLAR</w:t>
      </w:r>
    </w:p>
    <w:p w:rsidR="00FA0EC0" w:rsidRDefault="00FA0EC0" w:rsidP="00FA0EC0"/>
    <w:p w:rsidR="00FA0EC0" w:rsidRDefault="00FA0EC0" w:rsidP="00FA0EC0">
      <w:proofErr w:type="gramStart"/>
      <w:r w:rsidRPr="00FA0EC0">
        <w:t>Banka :</w:t>
      </w:r>
      <w:proofErr w:type="gramEnd"/>
      <w:r w:rsidRPr="00FA0EC0">
        <w:t xml:space="preserve"> </w:t>
      </w:r>
      <w:r w:rsidRPr="00FA0EC0">
        <w:rPr>
          <w:b/>
        </w:rPr>
        <w:t>TÜRK EKONOMİ BANKASI</w:t>
      </w:r>
    </w:p>
    <w:p w:rsidR="00FA0EC0" w:rsidRDefault="00FA0EC0" w:rsidP="00FA0EC0">
      <w:r>
        <w:t xml:space="preserve">Şube  </w:t>
      </w:r>
      <w:proofErr w:type="gramStart"/>
      <w:r>
        <w:t>  :İMES</w:t>
      </w:r>
      <w:proofErr w:type="gramEnd"/>
      <w:r>
        <w:t xml:space="preserve"> SANAYİ SİTESİ ŞUBESİ</w:t>
      </w:r>
    </w:p>
    <w:p w:rsidR="00FA0EC0" w:rsidRDefault="00FA0EC0" w:rsidP="00FA0EC0">
      <w:r>
        <w:t xml:space="preserve">Hesap </w:t>
      </w:r>
      <w:proofErr w:type="gramStart"/>
      <w:r>
        <w:t>Adı :Marmara</w:t>
      </w:r>
      <w:proofErr w:type="gramEnd"/>
      <w:r>
        <w:t xml:space="preserve"> Ana Metal Ve Makine Sanayicileri Derneği</w:t>
      </w:r>
    </w:p>
    <w:p w:rsidR="00FA0EC0" w:rsidRDefault="00FA0EC0" w:rsidP="00FA0EC0">
      <w:proofErr w:type="gramStart"/>
      <w:r>
        <w:t>IBAN :</w:t>
      </w:r>
      <w:proofErr w:type="gramEnd"/>
      <w:r>
        <w:t xml:space="preserve"> TR04 0003 2000 0000 0024 9063 45</w:t>
      </w:r>
    </w:p>
    <w:p w:rsidR="00FA0EC0" w:rsidRDefault="00FA0EC0" w:rsidP="00FA0EC0">
      <w:r>
        <w:t>  </w:t>
      </w:r>
    </w:p>
    <w:p w:rsidR="00FA0EC0" w:rsidRDefault="00FA0EC0" w:rsidP="00FA0EC0">
      <w:proofErr w:type="gramStart"/>
      <w:r>
        <w:t>Banka :</w:t>
      </w:r>
      <w:proofErr w:type="gramEnd"/>
      <w:r>
        <w:t xml:space="preserve"> </w:t>
      </w:r>
      <w:r w:rsidRPr="00FA0EC0">
        <w:rPr>
          <w:b/>
        </w:rPr>
        <w:t>TÜRKİYE FİNANS KATILIM BANKASI</w:t>
      </w:r>
    </w:p>
    <w:p w:rsidR="00FA0EC0" w:rsidRDefault="00FA0EC0" w:rsidP="00FA0EC0">
      <w:r>
        <w:t xml:space="preserve">Şube  </w:t>
      </w:r>
      <w:proofErr w:type="gramStart"/>
      <w:r>
        <w:t>  :TAVUKÇUYOLU</w:t>
      </w:r>
      <w:proofErr w:type="gramEnd"/>
      <w:r>
        <w:t xml:space="preserve"> ŞUBESİ</w:t>
      </w:r>
    </w:p>
    <w:p w:rsidR="00FA0EC0" w:rsidRDefault="00FA0EC0" w:rsidP="00FA0EC0">
      <w:r>
        <w:t xml:space="preserve">Hesap </w:t>
      </w:r>
      <w:proofErr w:type="gramStart"/>
      <w:r>
        <w:t>Adı :Marmara</w:t>
      </w:r>
      <w:proofErr w:type="gramEnd"/>
      <w:r>
        <w:t xml:space="preserve"> Ana Metal Ve Makine Sanayicileri Derneği</w:t>
      </w:r>
    </w:p>
    <w:p w:rsidR="007A038A" w:rsidRDefault="00FA0EC0" w:rsidP="00FA0EC0">
      <w:proofErr w:type="gramStart"/>
      <w:r>
        <w:t>IBAN :</w:t>
      </w:r>
      <w:proofErr w:type="gramEnd"/>
      <w:r>
        <w:t> TR69 0020 6002 6403 5556 9800 01</w:t>
      </w:r>
    </w:p>
    <w:p w:rsidR="00FA0EC0" w:rsidRDefault="00FA0EC0" w:rsidP="00FA0EC0"/>
    <w:p w:rsidR="00FA0EC0" w:rsidRDefault="00FA0EC0" w:rsidP="00FA0E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98425</wp:posOffset>
                </wp:positionV>
                <wp:extent cx="6067425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46B4F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75pt" to="478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:rsidR="00FA0EC0" w:rsidRDefault="00FA0EC0" w:rsidP="00FA0EC0"/>
    <w:p w:rsidR="004C0C8A" w:rsidRDefault="004C0C8A" w:rsidP="004C0C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OSB</w:t>
      </w:r>
      <w:r w:rsidRPr="004C0C8A">
        <w:rPr>
          <w:b/>
          <w:sz w:val="24"/>
          <w:szCs w:val="24"/>
        </w:rPr>
        <w:t xml:space="preserve"> HESAPLARI</w:t>
      </w:r>
      <w:bookmarkStart w:id="0" w:name="_GoBack"/>
      <w:bookmarkEnd w:id="0"/>
    </w:p>
    <w:p w:rsidR="004C0C8A" w:rsidRPr="004C0C8A" w:rsidRDefault="004C0C8A" w:rsidP="004C0C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ARSA</w:t>
      </w:r>
      <w:r w:rsidRPr="004C0C8A">
        <w:rPr>
          <w:b/>
          <w:sz w:val="24"/>
          <w:szCs w:val="24"/>
        </w:rPr>
        <w:t xml:space="preserve"> KATILIM BEDELLERİNİN YATIRILMASI GEREKEN HESAPLAR</w:t>
      </w:r>
    </w:p>
    <w:p w:rsidR="00FA0EC0" w:rsidRDefault="00FA0EC0" w:rsidP="00FA0EC0"/>
    <w:p w:rsidR="00FA0EC0" w:rsidRPr="00FA0EC0" w:rsidRDefault="00FA0EC0" w:rsidP="00FA0EC0">
      <w:r>
        <w:t xml:space="preserve">Banka: </w:t>
      </w:r>
      <w:r w:rsidRPr="00FA0EC0">
        <w:rPr>
          <w:b/>
        </w:rPr>
        <w:t>Türkiye Finans Katılım Bankası A.Ş</w:t>
      </w:r>
    </w:p>
    <w:p w:rsidR="00FA0EC0" w:rsidRPr="00FA0EC0" w:rsidRDefault="00FA0EC0" w:rsidP="00FA0EC0">
      <w:r>
        <w:t xml:space="preserve">Şube: </w:t>
      </w:r>
      <w:r w:rsidRPr="00FA0EC0">
        <w:t>Tavukçuyolu Şubesi /İstanbul</w:t>
      </w:r>
    </w:p>
    <w:p w:rsidR="00FA0EC0" w:rsidRPr="00FA0EC0" w:rsidRDefault="00FA0EC0" w:rsidP="00FA0EC0">
      <w:r w:rsidRPr="00FA0EC0">
        <w:t>Hesap Adı: Marmara Ana Metal ve Makine İhtisas OSB</w:t>
      </w:r>
    </w:p>
    <w:p w:rsidR="00FA0EC0" w:rsidRPr="00FA0EC0" w:rsidRDefault="00FA0EC0" w:rsidP="00FA0EC0">
      <w:pPr>
        <w:shd w:val="clear" w:color="auto" w:fill="FFFFFF"/>
      </w:pPr>
      <w:r w:rsidRPr="00FA0EC0">
        <w:t>Hesap No: 3621999-1</w:t>
      </w:r>
    </w:p>
    <w:p w:rsidR="00FA0EC0" w:rsidRPr="00FA0EC0" w:rsidRDefault="00FA0EC0" w:rsidP="00FA0EC0">
      <w:pPr>
        <w:shd w:val="clear" w:color="auto" w:fill="FFFFFF"/>
      </w:pPr>
      <w:r w:rsidRPr="00FA0EC0">
        <w:t>IBAN: TR44 0020 6002 6403 6219 9900 01</w:t>
      </w:r>
    </w:p>
    <w:p w:rsidR="00FA0EC0" w:rsidRDefault="00FA0EC0" w:rsidP="00FA0EC0"/>
    <w:p w:rsidR="00FA0EC0" w:rsidRPr="00FA0EC0" w:rsidRDefault="00FA0EC0" w:rsidP="00FA0EC0">
      <w:r>
        <w:t xml:space="preserve">Banka: </w:t>
      </w:r>
      <w:r w:rsidRPr="00FA0EC0">
        <w:rPr>
          <w:b/>
        </w:rPr>
        <w:t>Vakıflar Bankası A.Ş.</w:t>
      </w:r>
    </w:p>
    <w:p w:rsidR="00FA0EC0" w:rsidRPr="00FA0EC0" w:rsidRDefault="00FA0EC0" w:rsidP="00FA0EC0">
      <w:r>
        <w:t xml:space="preserve">Şube: </w:t>
      </w:r>
      <w:r w:rsidRPr="00FA0EC0">
        <w:t>İMES Şubesi/İstanbul</w:t>
      </w:r>
    </w:p>
    <w:p w:rsidR="00FA0EC0" w:rsidRPr="00FA0EC0" w:rsidRDefault="00FA0EC0" w:rsidP="00FA0EC0">
      <w:r w:rsidRPr="00FA0EC0">
        <w:t>Hesap Adı: Marmara Ana Metal ve Makine İhtisas OSB</w:t>
      </w:r>
    </w:p>
    <w:p w:rsidR="00FA0EC0" w:rsidRPr="00FA0EC0" w:rsidRDefault="00FA0EC0" w:rsidP="00FA0EC0">
      <w:r w:rsidRPr="00FA0EC0">
        <w:t>Hesap No: 00158007308173062</w:t>
      </w:r>
    </w:p>
    <w:p w:rsidR="00FA0EC0" w:rsidRPr="00FA0EC0" w:rsidRDefault="00FA0EC0" w:rsidP="00FA0EC0">
      <w:r w:rsidRPr="00FA0EC0">
        <w:t>IBAN: TR92 0001 5001 5800 7308 1730 62</w:t>
      </w:r>
    </w:p>
    <w:p w:rsidR="00FA0EC0" w:rsidRDefault="00FA0EC0" w:rsidP="00FA0EC0"/>
    <w:sectPr w:rsidR="00FA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C0"/>
    <w:rsid w:val="004C0C8A"/>
    <w:rsid w:val="007A038A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9B4E"/>
  <w15:chartTrackingRefBased/>
  <w15:docId w15:val="{0236A0E6-BB17-49E1-B21B-FF05D40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Gokhan.Can</dc:creator>
  <cp:keywords/>
  <dc:description/>
  <cp:lastModifiedBy>Gokhan.Can</cp:lastModifiedBy>
  <cp:revision>1</cp:revision>
  <cp:lastPrinted>2019-01-14T08:52:00Z</cp:lastPrinted>
  <dcterms:created xsi:type="dcterms:W3CDTF">2019-01-14T08:40:00Z</dcterms:created>
  <dcterms:modified xsi:type="dcterms:W3CDTF">2019-01-14T08:52:00Z</dcterms:modified>
</cp:coreProperties>
</file>